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44BD" w14:textId="77777777" w:rsidR="00B26774" w:rsidRDefault="00B26774" w:rsidP="00DA266C">
      <w:pPr>
        <w:jc w:val="center"/>
        <w:rPr>
          <w:b/>
          <w:sz w:val="24"/>
          <w:szCs w:val="24"/>
          <w:u w:val="single"/>
        </w:rPr>
      </w:pPr>
    </w:p>
    <w:p w14:paraId="56B6227F" w14:textId="481124F9" w:rsidR="00F834AE" w:rsidRDefault="00DA266C" w:rsidP="00DA26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SETTLING IN</w:t>
      </w:r>
    </w:p>
    <w:p w14:paraId="56B62280" w14:textId="73918CBE" w:rsidR="00DA266C" w:rsidRDefault="00DA266C" w:rsidP="00DA266C">
      <w:pPr>
        <w:rPr>
          <w:sz w:val="24"/>
          <w:szCs w:val="24"/>
        </w:rPr>
      </w:pPr>
      <w:r>
        <w:rPr>
          <w:sz w:val="24"/>
          <w:szCs w:val="24"/>
        </w:rPr>
        <w:t xml:space="preserve">At Butterflies Pre-School we aim to support </w:t>
      </w:r>
      <w:r w:rsidR="0037464D">
        <w:rPr>
          <w:sz w:val="24"/>
          <w:szCs w:val="24"/>
        </w:rPr>
        <w:t>parents</w:t>
      </w:r>
      <w:r>
        <w:rPr>
          <w:sz w:val="24"/>
          <w:szCs w:val="24"/>
        </w:rPr>
        <w:t xml:space="preserve"> and other carers to help their children settle quickly and easily by </w:t>
      </w:r>
      <w:r w:rsidR="00931D4E">
        <w:rPr>
          <w:sz w:val="24"/>
          <w:szCs w:val="24"/>
        </w:rPr>
        <w:t>considering</w:t>
      </w:r>
      <w:r>
        <w:rPr>
          <w:sz w:val="24"/>
          <w:szCs w:val="24"/>
        </w:rPr>
        <w:t xml:space="preserve"> the individual needs and circumstances of every child and their </w:t>
      </w:r>
      <w:r w:rsidR="0037464D">
        <w:rPr>
          <w:sz w:val="24"/>
          <w:szCs w:val="24"/>
        </w:rPr>
        <w:t>families</w:t>
      </w:r>
      <w:r>
        <w:rPr>
          <w:sz w:val="24"/>
          <w:szCs w:val="24"/>
        </w:rPr>
        <w:t xml:space="preserve">. Our aim is for children to feel safe, </w:t>
      </w:r>
      <w:r w:rsidR="00931D4E">
        <w:rPr>
          <w:sz w:val="24"/>
          <w:szCs w:val="24"/>
        </w:rPr>
        <w:t>stimulated,</w:t>
      </w:r>
      <w:r>
        <w:rPr>
          <w:sz w:val="24"/>
          <w:szCs w:val="24"/>
        </w:rPr>
        <w:t xml:space="preserve"> and happy in the pre-school and to feel secure and </w:t>
      </w:r>
      <w:r w:rsidR="0037464D">
        <w:rPr>
          <w:sz w:val="24"/>
          <w:szCs w:val="24"/>
        </w:rPr>
        <w:t>comfortable</w:t>
      </w:r>
      <w:r>
        <w:rPr>
          <w:sz w:val="24"/>
          <w:szCs w:val="24"/>
        </w:rPr>
        <w:t xml:space="preserve"> with all staff. We also want parents to have </w:t>
      </w:r>
      <w:r w:rsidR="00B529FE">
        <w:rPr>
          <w:sz w:val="24"/>
          <w:szCs w:val="24"/>
        </w:rPr>
        <w:t xml:space="preserve">confidence in both their </w:t>
      </w:r>
      <w:r w:rsidR="00E91EF0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continued well-being and </w:t>
      </w:r>
      <w:r w:rsidR="0037464D">
        <w:rPr>
          <w:sz w:val="24"/>
          <w:szCs w:val="24"/>
        </w:rPr>
        <w:t>their</w:t>
      </w:r>
      <w:r>
        <w:rPr>
          <w:sz w:val="24"/>
          <w:szCs w:val="24"/>
        </w:rPr>
        <w:t xml:space="preserve"> role as active partners, with the child being able </w:t>
      </w:r>
      <w:r w:rsidR="00B529FE">
        <w:rPr>
          <w:sz w:val="24"/>
          <w:szCs w:val="24"/>
        </w:rPr>
        <w:t>to benefit from what the pre-school</w:t>
      </w:r>
      <w:r>
        <w:rPr>
          <w:sz w:val="24"/>
          <w:szCs w:val="24"/>
        </w:rPr>
        <w:t xml:space="preserve"> has to offer.</w:t>
      </w:r>
    </w:p>
    <w:p w14:paraId="56B62281" w14:textId="478E5A81" w:rsidR="00DA266C" w:rsidRDefault="00DA266C" w:rsidP="00DA266C">
      <w:pPr>
        <w:rPr>
          <w:sz w:val="24"/>
          <w:szCs w:val="24"/>
        </w:rPr>
      </w:pPr>
      <w:r>
        <w:rPr>
          <w:sz w:val="24"/>
          <w:szCs w:val="24"/>
        </w:rPr>
        <w:t xml:space="preserve">All our </w:t>
      </w:r>
      <w:r w:rsidR="00B529FE">
        <w:rPr>
          <w:sz w:val="24"/>
          <w:szCs w:val="24"/>
        </w:rPr>
        <w:t>staff</w:t>
      </w:r>
      <w:r>
        <w:rPr>
          <w:sz w:val="24"/>
          <w:szCs w:val="24"/>
        </w:rPr>
        <w:t xml:space="preserve"> </w:t>
      </w:r>
      <w:r w:rsidR="00E91EF0">
        <w:rPr>
          <w:sz w:val="24"/>
          <w:szCs w:val="24"/>
        </w:rPr>
        <w:t>know the</w:t>
      </w:r>
      <w:r>
        <w:rPr>
          <w:sz w:val="24"/>
          <w:szCs w:val="24"/>
        </w:rPr>
        <w:t xml:space="preserve"> importanc</w:t>
      </w:r>
      <w:r w:rsidR="00B529FE">
        <w:rPr>
          <w:sz w:val="24"/>
          <w:szCs w:val="24"/>
        </w:rPr>
        <w:t>e of building strong relationships the</w:t>
      </w:r>
      <w:r>
        <w:rPr>
          <w:sz w:val="24"/>
          <w:szCs w:val="24"/>
        </w:rPr>
        <w:t xml:space="preserve"> with children. They are trained to recognise the different stages of attachment and use this knowledge to support children and families settling </w:t>
      </w:r>
      <w:r w:rsidR="00931D4E">
        <w:rPr>
          <w:sz w:val="24"/>
          <w:szCs w:val="24"/>
        </w:rPr>
        <w:t>into</w:t>
      </w:r>
      <w:r>
        <w:rPr>
          <w:sz w:val="24"/>
          <w:szCs w:val="24"/>
        </w:rPr>
        <w:t xml:space="preserve"> the setting.</w:t>
      </w:r>
    </w:p>
    <w:p w14:paraId="56B62282" w14:textId="77777777" w:rsidR="00DA266C" w:rsidRDefault="00DA266C" w:rsidP="00DA266C">
      <w:pPr>
        <w:rPr>
          <w:sz w:val="24"/>
          <w:szCs w:val="24"/>
        </w:rPr>
      </w:pPr>
      <w:r>
        <w:rPr>
          <w:sz w:val="24"/>
          <w:szCs w:val="24"/>
        </w:rPr>
        <w:t>We will work in partnership with parents to settle their child into the setting environment (please see separate policy) by:</w:t>
      </w:r>
    </w:p>
    <w:p w14:paraId="56B62283" w14:textId="2C642E39" w:rsidR="00DA266C" w:rsidRDefault="00DA266C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Allocating a key person (please see separate policy) to each child and his/her </w:t>
      </w:r>
      <w:r w:rsidR="00931D4E">
        <w:rPr>
          <w:sz w:val="24"/>
          <w:szCs w:val="24"/>
        </w:rPr>
        <w:t>family before</w:t>
      </w:r>
      <w:r>
        <w:rPr>
          <w:sz w:val="24"/>
          <w:szCs w:val="24"/>
        </w:rPr>
        <w:t xml:space="preserve"> he/she starts to attend. The key person welcomes and looks after the child, ensuring that their care is tailored to meet their individual needs. He/she offers a settled relationship for the child and builds a relationship with his/her parents during the settling in period and through his/her time at the pre-school to ensure the family has a familiar contact person to assist with settling in process</w:t>
      </w:r>
    </w:p>
    <w:p w14:paraId="56B62284" w14:textId="77777777" w:rsidR="00DA266C" w:rsidRDefault="00DA266C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Reviewing the nominated key person if the child is bonding with another member of staff to ensure the </w:t>
      </w:r>
      <w:r w:rsidR="0037464D">
        <w:rPr>
          <w:sz w:val="24"/>
          <w:szCs w:val="24"/>
        </w:rPr>
        <w:t>child’s</w:t>
      </w:r>
      <w:r>
        <w:rPr>
          <w:sz w:val="24"/>
          <w:szCs w:val="24"/>
        </w:rPr>
        <w:t xml:space="preserve"> needs are supported</w:t>
      </w:r>
    </w:p>
    <w:p w14:paraId="56B62285" w14:textId="77777777" w:rsidR="00DA266C" w:rsidRDefault="00B529FE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par</w:t>
      </w:r>
      <w:r w:rsidR="00DA266C">
        <w:rPr>
          <w:sz w:val="24"/>
          <w:szCs w:val="24"/>
        </w:rPr>
        <w:t>ents with relevant information about the policies and procedures of the pre-school. these are emailed to you unless you ask for paper copies</w:t>
      </w:r>
    </w:p>
    <w:p w14:paraId="56B62286" w14:textId="77777777" w:rsidR="00DA266C" w:rsidRDefault="00DA266C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Working with parents to gather information before the child </w:t>
      </w:r>
      <w:r w:rsidR="0037464D">
        <w:rPr>
          <w:sz w:val="24"/>
          <w:szCs w:val="24"/>
        </w:rPr>
        <w:t>starts</w:t>
      </w:r>
      <w:r>
        <w:rPr>
          <w:sz w:val="24"/>
          <w:szCs w:val="24"/>
        </w:rPr>
        <w:t xml:space="preserve"> on the </w:t>
      </w:r>
      <w:r w:rsidR="0037464D">
        <w:rPr>
          <w:sz w:val="24"/>
          <w:szCs w:val="24"/>
        </w:rPr>
        <w:t>child’s</w:t>
      </w:r>
      <w:r>
        <w:rPr>
          <w:sz w:val="24"/>
          <w:szCs w:val="24"/>
        </w:rPr>
        <w:t xml:space="preserve"> interest, </w:t>
      </w:r>
      <w:proofErr w:type="gramStart"/>
      <w:r>
        <w:rPr>
          <w:sz w:val="24"/>
          <w:szCs w:val="24"/>
        </w:rPr>
        <w:t>likes</w:t>
      </w:r>
      <w:proofErr w:type="gramEnd"/>
      <w:r>
        <w:rPr>
          <w:sz w:val="24"/>
          <w:szCs w:val="24"/>
        </w:rPr>
        <w:t xml:space="preserve"> and dislikes,</w:t>
      </w:r>
      <w:r w:rsidR="00056374">
        <w:rPr>
          <w:sz w:val="24"/>
          <w:szCs w:val="24"/>
        </w:rPr>
        <w:t xml:space="preserve"> you will be given a form which is called ‘all about me’ to fill out to give to your key person and </w:t>
      </w:r>
      <w:r w:rsidR="0037464D">
        <w:rPr>
          <w:sz w:val="24"/>
          <w:szCs w:val="24"/>
        </w:rPr>
        <w:t>also will</w:t>
      </w:r>
      <w:r>
        <w:rPr>
          <w:sz w:val="24"/>
          <w:szCs w:val="24"/>
        </w:rPr>
        <w:t xml:space="preserve"> as </w:t>
      </w:r>
      <w:r w:rsidR="0037464D">
        <w:rPr>
          <w:sz w:val="24"/>
          <w:szCs w:val="24"/>
        </w:rPr>
        <w:t>completing</w:t>
      </w:r>
      <w:r>
        <w:rPr>
          <w:sz w:val="24"/>
          <w:szCs w:val="24"/>
        </w:rPr>
        <w:t xml:space="preserve"> a </w:t>
      </w:r>
      <w:r w:rsidR="0037464D">
        <w:rPr>
          <w:sz w:val="24"/>
          <w:szCs w:val="24"/>
        </w:rPr>
        <w:t>baseline</w:t>
      </w:r>
      <w:r>
        <w:rPr>
          <w:sz w:val="24"/>
          <w:szCs w:val="24"/>
        </w:rPr>
        <w:t xml:space="preserve"> of the </w:t>
      </w:r>
      <w:r w:rsidR="0037464D">
        <w:rPr>
          <w:sz w:val="24"/>
          <w:szCs w:val="24"/>
        </w:rPr>
        <w:t>child’s</w:t>
      </w:r>
      <w:r>
        <w:rPr>
          <w:sz w:val="24"/>
          <w:szCs w:val="24"/>
        </w:rPr>
        <w:t xml:space="preserve"> current development plan, and meet, the individual needs of the child from the first day.</w:t>
      </w:r>
    </w:p>
    <w:p w14:paraId="56B62288" w14:textId="77777777" w:rsidR="00056374" w:rsidRDefault="00056374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Welcoming parents to stay with their child during the first few sessions until the child feels settled and the parents feel comfortable </w:t>
      </w:r>
      <w:r w:rsidR="0037464D">
        <w:rPr>
          <w:sz w:val="24"/>
          <w:szCs w:val="24"/>
        </w:rPr>
        <w:t>about</w:t>
      </w:r>
      <w:r>
        <w:rPr>
          <w:sz w:val="24"/>
          <w:szCs w:val="24"/>
        </w:rPr>
        <w:t xml:space="preserve"> leaving their child. Settling in visits </w:t>
      </w:r>
      <w:r w:rsidR="0037464D">
        <w:rPr>
          <w:sz w:val="24"/>
          <w:szCs w:val="24"/>
        </w:rPr>
        <w:t xml:space="preserve">is </w:t>
      </w:r>
      <w:r>
        <w:rPr>
          <w:sz w:val="24"/>
          <w:szCs w:val="24"/>
        </w:rPr>
        <w:t>key to a smooth transition and to ensure good communication and information sharing between staff and parents.</w:t>
      </w:r>
    </w:p>
    <w:p w14:paraId="56B62289" w14:textId="418E1C55" w:rsidR="00056374" w:rsidRDefault="00056374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Reassuring parents </w:t>
      </w:r>
      <w:r w:rsidR="0037464D">
        <w:rPr>
          <w:sz w:val="24"/>
          <w:szCs w:val="24"/>
        </w:rPr>
        <w:t>whose</w:t>
      </w:r>
      <w:r>
        <w:rPr>
          <w:sz w:val="24"/>
          <w:szCs w:val="24"/>
        </w:rPr>
        <w:t xml:space="preserve"> children seem to be taking a long time </w:t>
      </w:r>
      <w:r w:rsidR="0037464D">
        <w:rPr>
          <w:sz w:val="24"/>
          <w:szCs w:val="24"/>
        </w:rPr>
        <w:t>settling</w:t>
      </w:r>
      <w:r>
        <w:rPr>
          <w:sz w:val="24"/>
          <w:szCs w:val="24"/>
        </w:rPr>
        <w:t xml:space="preserve"> </w:t>
      </w:r>
      <w:r w:rsidR="00931D4E">
        <w:rPr>
          <w:sz w:val="24"/>
          <w:szCs w:val="24"/>
        </w:rPr>
        <w:t>into</w:t>
      </w:r>
      <w:r>
        <w:rPr>
          <w:sz w:val="24"/>
          <w:szCs w:val="24"/>
        </w:rPr>
        <w:t xml:space="preserve"> the pre-school and developing a plan with them.</w:t>
      </w:r>
    </w:p>
    <w:p w14:paraId="56B6228A" w14:textId="77777777" w:rsidR="00056374" w:rsidRDefault="00056374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parents, where appropriate, to separate themselves from their children for brief period at first, gradually building </w:t>
      </w:r>
      <w:r w:rsidR="0037464D">
        <w:rPr>
          <w:sz w:val="24"/>
          <w:szCs w:val="24"/>
        </w:rPr>
        <w:t>up</w:t>
      </w:r>
      <w:r>
        <w:rPr>
          <w:sz w:val="24"/>
          <w:szCs w:val="24"/>
        </w:rPr>
        <w:t xml:space="preserve"> to longer absences.</w:t>
      </w:r>
    </w:p>
    <w:p w14:paraId="56B6228B" w14:textId="07E673C9" w:rsidR="00056374" w:rsidRDefault="00056374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Assigning a </w:t>
      </w:r>
      <w:r w:rsidR="00931D4E">
        <w:rPr>
          <w:sz w:val="24"/>
          <w:szCs w:val="24"/>
        </w:rPr>
        <w:t>backup</w:t>
      </w:r>
      <w:r>
        <w:rPr>
          <w:sz w:val="24"/>
          <w:szCs w:val="24"/>
        </w:rPr>
        <w:t xml:space="preserve"> key person to each child in case the k</w:t>
      </w:r>
      <w:r w:rsidR="00B529FE">
        <w:rPr>
          <w:sz w:val="24"/>
          <w:szCs w:val="24"/>
        </w:rPr>
        <w:t>ey person is not available. Par</w:t>
      </w:r>
      <w:r>
        <w:rPr>
          <w:sz w:val="24"/>
          <w:szCs w:val="24"/>
        </w:rPr>
        <w:t>ents will be made aware of this to support the settling process and attachment.</w:t>
      </w:r>
    </w:p>
    <w:p w14:paraId="56B6228C" w14:textId="77777777" w:rsidR="00056374" w:rsidRDefault="00056374" w:rsidP="00DA26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Respecting the circumstances of all families, including those who are unable to stay f</w:t>
      </w:r>
      <w:r w:rsidR="00766FF3">
        <w:rPr>
          <w:sz w:val="24"/>
          <w:szCs w:val="24"/>
        </w:rPr>
        <w:t xml:space="preserve">or long periods of time in the pre-school and reassure them of their </w:t>
      </w:r>
      <w:r w:rsidR="0037464D">
        <w:rPr>
          <w:sz w:val="24"/>
          <w:szCs w:val="24"/>
        </w:rPr>
        <w:t>child’s</w:t>
      </w:r>
      <w:r w:rsidR="00766FF3">
        <w:rPr>
          <w:sz w:val="24"/>
          <w:szCs w:val="24"/>
        </w:rPr>
        <w:t xml:space="preserve"> progress towards settling in</w:t>
      </w:r>
    </w:p>
    <w:p w14:paraId="56B6228D" w14:textId="77777777" w:rsidR="00766FF3" w:rsidRDefault="00766FF3" w:rsidP="00766F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Covid-19</w:t>
      </w:r>
    </w:p>
    <w:p w14:paraId="56B6228E" w14:textId="77777777" w:rsidR="00766FF3" w:rsidRDefault="00766FF3" w:rsidP="00766FF3">
      <w:pPr>
        <w:rPr>
          <w:sz w:val="24"/>
          <w:szCs w:val="24"/>
        </w:rPr>
      </w:pPr>
      <w:r>
        <w:rPr>
          <w:sz w:val="24"/>
          <w:szCs w:val="24"/>
        </w:rPr>
        <w:t xml:space="preserve">We recognise we have had </w:t>
      </w:r>
      <w:r w:rsidR="0037464D">
        <w:rPr>
          <w:sz w:val="24"/>
          <w:szCs w:val="24"/>
        </w:rPr>
        <w:t>a long</w:t>
      </w:r>
      <w:r>
        <w:rPr>
          <w:sz w:val="24"/>
          <w:szCs w:val="24"/>
        </w:rPr>
        <w:t xml:space="preserve"> time off due to the COVID-19 </w:t>
      </w:r>
      <w:r w:rsidR="0037464D">
        <w:rPr>
          <w:sz w:val="24"/>
          <w:szCs w:val="24"/>
        </w:rPr>
        <w:t>pandemic</w:t>
      </w:r>
      <w:r>
        <w:rPr>
          <w:sz w:val="24"/>
          <w:szCs w:val="24"/>
        </w:rPr>
        <w:t xml:space="preserve">. The government wants us to concentrate on the </w:t>
      </w:r>
      <w:r w:rsidR="0037464D">
        <w:rPr>
          <w:sz w:val="24"/>
          <w:szCs w:val="24"/>
        </w:rPr>
        <w:t>Prime area</w:t>
      </w:r>
      <w:r>
        <w:rPr>
          <w:sz w:val="24"/>
          <w:szCs w:val="24"/>
        </w:rPr>
        <w:t xml:space="preserve"> of </w:t>
      </w:r>
      <w:r w:rsidR="0037464D">
        <w:rPr>
          <w:sz w:val="24"/>
          <w:szCs w:val="24"/>
        </w:rPr>
        <w:t>learning</w:t>
      </w:r>
      <w:r>
        <w:rPr>
          <w:sz w:val="24"/>
          <w:szCs w:val="24"/>
        </w:rPr>
        <w:t xml:space="preserve"> which </w:t>
      </w:r>
      <w:r w:rsidR="0037464D">
        <w:rPr>
          <w:sz w:val="24"/>
          <w:szCs w:val="24"/>
        </w:rPr>
        <w:t>Physical, social, Emotional Development, Communication and Language and Physical Development.</w:t>
      </w:r>
    </w:p>
    <w:p w14:paraId="56B6228F" w14:textId="30C77C59" w:rsidR="00B529FE" w:rsidRDefault="00B529FE" w:rsidP="00766FF3">
      <w:pPr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9556BC">
        <w:rPr>
          <w:sz w:val="24"/>
          <w:szCs w:val="24"/>
        </w:rPr>
        <w:t>25</w:t>
      </w:r>
      <w:r w:rsidR="009556BC" w:rsidRPr="00B529FE">
        <w:rPr>
          <w:sz w:val="24"/>
          <w:szCs w:val="24"/>
          <w:vertAlign w:val="superscript"/>
        </w:rPr>
        <w:t>th</w:t>
      </w:r>
      <w:r w:rsidR="009556BC">
        <w:rPr>
          <w:sz w:val="24"/>
          <w:szCs w:val="24"/>
        </w:rPr>
        <w:t xml:space="preserve"> September 2020,</w:t>
      </w:r>
      <w:r>
        <w:rPr>
          <w:sz w:val="24"/>
          <w:szCs w:val="24"/>
        </w:rPr>
        <w:t xml:space="preserve"> all </w:t>
      </w:r>
      <w:r w:rsidR="009556BC">
        <w:rPr>
          <w:sz w:val="24"/>
          <w:szCs w:val="24"/>
        </w:rPr>
        <w:t>areas</w:t>
      </w:r>
      <w:r>
        <w:rPr>
          <w:sz w:val="24"/>
          <w:szCs w:val="24"/>
        </w:rPr>
        <w:t xml:space="preserve"> are now being planned for due to government guidance.</w:t>
      </w:r>
    </w:p>
    <w:p w14:paraId="56B62290" w14:textId="77777777" w:rsidR="00766FF3" w:rsidRDefault="00766FF3" w:rsidP="00766FF3">
      <w:pPr>
        <w:rPr>
          <w:sz w:val="24"/>
          <w:szCs w:val="24"/>
        </w:rPr>
      </w:pPr>
      <w:r>
        <w:rPr>
          <w:sz w:val="24"/>
          <w:szCs w:val="24"/>
        </w:rPr>
        <w:t>We will be helping both parents and children settle back into the routing of pre-school life. And the staff will show you empathy and reassurance.</w:t>
      </w:r>
    </w:p>
    <w:p w14:paraId="56B62291" w14:textId="77777777" w:rsidR="00766FF3" w:rsidRDefault="00766FF3" w:rsidP="00766FF3">
      <w:pPr>
        <w:rPr>
          <w:sz w:val="24"/>
          <w:szCs w:val="24"/>
        </w:rPr>
      </w:pPr>
      <w:r>
        <w:rPr>
          <w:sz w:val="24"/>
          <w:szCs w:val="24"/>
        </w:rPr>
        <w:t>Some of the behaviour we expect to see (please also look at our Behaviour policy)</w:t>
      </w:r>
    </w:p>
    <w:p w14:paraId="56B62292" w14:textId="77777777" w:rsidR="00766FF3" w:rsidRDefault="00766FF3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Clinginess to primary carer</w:t>
      </w:r>
    </w:p>
    <w:p w14:paraId="56B62293" w14:textId="77777777" w:rsidR="00766FF3" w:rsidRDefault="00766FF3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Tears, </w:t>
      </w:r>
      <w:r w:rsidR="0037464D">
        <w:rPr>
          <w:sz w:val="24"/>
          <w:szCs w:val="24"/>
        </w:rPr>
        <w:t>upset, extreme</w:t>
      </w:r>
      <w:r>
        <w:rPr>
          <w:sz w:val="24"/>
          <w:szCs w:val="24"/>
        </w:rPr>
        <w:t xml:space="preserve"> tantrums</w:t>
      </w:r>
    </w:p>
    <w:p w14:paraId="56B62294" w14:textId="77777777" w:rsidR="00766FF3" w:rsidRDefault="00766FF3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Sickness</w:t>
      </w:r>
    </w:p>
    <w:p w14:paraId="56B62295" w14:textId="77777777" w:rsidR="00766FF3" w:rsidRDefault="0037464D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Withdrawn</w:t>
      </w:r>
    </w:p>
    <w:p w14:paraId="56B62296" w14:textId="77777777" w:rsidR="00766FF3" w:rsidRDefault="00766FF3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Disruption around sleep, </w:t>
      </w:r>
      <w:r w:rsidR="0037464D">
        <w:rPr>
          <w:sz w:val="24"/>
          <w:szCs w:val="24"/>
        </w:rPr>
        <w:t>nightmares</w:t>
      </w:r>
    </w:p>
    <w:p w14:paraId="56B62297" w14:textId="77777777" w:rsidR="00766FF3" w:rsidRDefault="00766FF3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 refusal</w:t>
      </w:r>
    </w:p>
    <w:p w14:paraId="56B62298" w14:textId="77777777" w:rsidR="00766FF3" w:rsidRDefault="00766FF3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Inappropriate behaviour</w:t>
      </w:r>
    </w:p>
    <w:p w14:paraId="56B62299" w14:textId="77777777" w:rsidR="00766FF3" w:rsidRDefault="00766FF3" w:rsidP="00766F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Regression for example toilet accidents</w:t>
      </w:r>
    </w:p>
    <w:p w14:paraId="56B6229A" w14:textId="77777777" w:rsidR="00766FF3" w:rsidRDefault="00766FF3" w:rsidP="00766FF3">
      <w:pPr>
        <w:rPr>
          <w:sz w:val="24"/>
          <w:szCs w:val="24"/>
        </w:rPr>
      </w:pPr>
    </w:p>
    <w:p w14:paraId="56B6229B" w14:textId="77777777" w:rsidR="00766FF3" w:rsidRDefault="00766FF3" w:rsidP="00766FF3">
      <w:pPr>
        <w:rPr>
          <w:sz w:val="24"/>
          <w:szCs w:val="24"/>
        </w:rPr>
      </w:pPr>
      <w:r>
        <w:rPr>
          <w:sz w:val="24"/>
          <w:szCs w:val="24"/>
        </w:rPr>
        <w:t>We will use small groups of children as appropriate to build relationships and encourage the children to talk about their feelings.</w:t>
      </w:r>
    </w:p>
    <w:p w14:paraId="56B6229C" w14:textId="2C64A2B8" w:rsidR="00766FF3" w:rsidRDefault="00766FF3" w:rsidP="00766FF3">
      <w:pPr>
        <w:rPr>
          <w:sz w:val="24"/>
          <w:szCs w:val="24"/>
        </w:rPr>
      </w:pPr>
      <w:r>
        <w:rPr>
          <w:sz w:val="24"/>
          <w:szCs w:val="24"/>
        </w:rPr>
        <w:t xml:space="preserve">We promote </w:t>
      </w:r>
      <w:r w:rsidR="00214A93">
        <w:rPr>
          <w:sz w:val="24"/>
          <w:szCs w:val="24"/>
        </w:rPr>
        <w:t>self-confidence</w:t>
      </w:r>
      <w:r>
        <w:rPr>
          <w:sz w:val="24"/>
          <w:szCs w:val="24"/>
        </w:rPr>
        <w:t xml:space="preserve"> and </w:t>
      </w:r>
      <w:r w:rsidR="00214A93">
        <w:rPr>
          <w:sz w:val="24"/>
          <w:szCs w:val="24"/>
        </w:rPr>
        <w:t>self-awareness</w:t>
      </w:r>
      <w:r>
        <w:rPr>
          <w:sz w:val="24"/>
          <w:szCs w:val="24"/>
        </w:rPr>
        <w:t xml:space="preserve"> </w:t>
      </w:r>
      <w:r w:rsidR="0037464D">
        <w:rPr>
          <w:sz w:val="24"/>
          <w:szCs w:val="24"/>
        </w:rPr>
        <w:t>encourages</w:t>
      </w:r>
      <w:r>
        <w:rPr>
          <w:sz w:val="24"/>
          <w:szCs w:val="24"/>
        </w:rPr>
        <w:t xml:space="preserve"> the children to try new activities. They will come confident in telling us when they need help or not.</w:t>
      </w:r>
    </w:p>
    <w:p w14:paraId="56B6229D" w14:textId="77777777" w:rsidR="00766FF3" w:rsidRDefault="00766FF3" w:rsidP="00766FF3">
      <w:pPr>
        <w:rPr>
          <w:sz w:val="24"/>
          <w:szCs w:val="24"/>
        </w:rPr>
      </w:pPr>
      <w:r>
        <w:rPr>
          <w:sz w:val="24"/>
          <w:szCs w:val="24"/>
        </w:rPr>
        <w:t xml:space="preserve">We will use photos as </w:t>
      </w:r>
      <w:r w:rsidR="0037464D">
        <w:rPr>
          <w:sz w:val="24"/>
          <w:szCs w:val="24"/>
        </w:rPr>
        <w:t>we’ve</w:t>
      </w:r>
      <w:r>
        <w:rPr>
          <w:sz w:val="24"/>
          <w:szCs w:val="24"/>
        </w:rPr>
        <w:t xml:space="preserve"> reduces resources so children can ask for something else.</w:t>
      </w:r>
    </w:p>
    <w:p w14:paraId="56B6229E" w14:textId="77777777" w:rsidR="00766FF3" w:rsidRDefault="00766FF3" w:rsidP="00766FF3">
      <w:pPr>
        <w:rPr>
          <w:sz w:val="24"/>
          <w:szCs w:val="24"/>
        </w:rPr>
      </w:pPr>
      <w:r>
        <w:rPr>
          <w:sz w:val="24"/>
          <w:szCs w:val="24"/>
        </w:rPr>
        <w:t xml:space="preserve">We encourage parents to talk to children at home about the seeing and the </w:t>
      </w:r>
      <w:r w:rsidR="0037464D">
        <w:rPr>
          <w:sz w:val="24"/>
          <w:szCs w:val="24"/>
        </w:rPr>
        <w:t>changes;</w:t>
      </w:r>
      <w:r>
        <w:rPr>
          <w:sz w:val="24"/>
          <w:szCs w:val="24"/>
        </w:rPr>
        <w:t xml:space="preserve"> this will support the </w:t>
      </w:r>
      <w:r w:rsidR="0037464D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feelings and behaviour.</w:t>
      </w:r>
    </w:p>
    <w:p w14:paraId="56B6229F" w14:textId="77777777" w:rsidR="0037464D" w:rsidRDefault="0037464D" w:rsidP="00766FF3">
      <w:pPr>
        <w:rPr>
          <w:sz w:val="24"/>
          <w:szCs w:val="24"/>
        </w:rPr>
      </w:pPr>
    </w:p>
    <w:p w14:paraId="56B622A0" w14:textId="287BB4DA" w:rsidR="0037464D" w:rsidRPr="0037464D" w:rsidRDefault="00B529FE" w:rsidP="00766F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CREATED: </w:t>
      </w:r>
      <w:r w:rsidR="009556BC">
        <w:rPr>
          <w:b/>
          <w:sz w:val="24"/>
          <w:szCs w:val="24"/>
        </w:rPr>
        <w:t>21/02/2022</w:t>
      </w:r>
      <w:r>
        <w:rPr>
          <w:b/>
          <w:sz w:val="24"/>
          <w:szCs w:val="24"/>
        </w:rPr>
        <w:t xml:space="preserve">                    LEANNE COLES                             BUTTERFLIES PRE-SCHOOL</w:t>
      </w:r>
    </w:p>
    <w:sectPr w:rsidR="0037464D" w:rsidRPr="0037464D" w:rsidSect="00F83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479"/>
    <w:multiLevelType w:val="hybridMultilevel"/>
    <w:tmpl w:val="5370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2418"/>
    <w:multiLevelType w:val="hybridMultilevel"/>
    <w:tmpl w:val="E124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66C"/>
    <w:rsid w:val="00056374"/>
    <w:rsid w:val="00214A93"/>
    <w:rsid w:val="0037464D"/>
    <w:rsid w:val="006861FB"/>
    <w:rsid w:val="00766FF3"/>
    <w:rsid w:val="00931D4E"/>
    <w:rsid w:val="009556BC"/>
    <w:rsid w:val="00B26774"/>
    <w:rsid w:val="00B529FE"/>
    <w:rsid w:val="00CE04B3"/>
    <w:rsid w:val="00DA266C"/>
    <w:rsid w:val="00E91EF0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227F"/>
  <w15:docId w15:val="{B34A91E6-BDA0-4881-A42D-70B49C25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Richardson</dc:creator>
  <cp:lastModifiedBy>Emma Richardson</cp:lastModifiedBy>
  <cp:revision>8</cp:revision>
  <dcterms:created xsi:type="dcterms:W3CDTF">2020-09-01T19:35:00Z</dcterms:created>
  <dcterms:modified xsi:type="dcterms:W3CDTF">2022-02-25T19:39:00Z</dcterms:modified>
</cp:coreProperties>
</file>